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62F3" w14:textId="766585FC" w:rsidR="0088328F" w:rsidRPr="0088328F" w:rsidRDefault="0088328F" w:rsidP="0088328F">
      <w:pPr>
        <w:jc w:val="center"/>
        <w:rPr>
          <w:b/>
          <w:bCs/>
        </w:rPr>
      </w:pPr>
      <w:r w:rsidRPr="0088328F">
        <w:rPr>
          <w:b/>
          <w:bCs/>
        </w:rPr>
        <w:t xml:space="preserve">MINUTES – CARINA CRICKET CLUB AGM for </w:t>
      </w:r>
      <w:r w:rsidRPr="0088328F">
        <w:rPr>
          <w:b/>
          <w:bCs/>
        </w:rPr>
        <w:t>14</w:t>
      </w:r>
      <w:r w:rsidRPr="0088328F">
        <w:rPr>
          <w:b/>
          <w:bCs/>
        </w:rPr>
        <w:t>/6/202</w:t>
      </w:r>
      <w:r w:rsidRPr="0088328F">
        <w:rPr>
          <w:b/>
          <w:bCs/>
        </w:rPr>
        <w:t>5</w:t>
      </w:r>
    </w:p>
    <w:p w14:paraId="368506A4" w14:textId="77777777" w:rsidR="00123F09" w:rsidRDefault="00123F09" w:rsidP="0088328F"/>
    <w:p w14:paraId="261219CE" w14:textId="531DBA68" w:rsidR="0088328F" w:rsidRDefault="0088328F" w:rsidP="0088328F">
      <w:r w:rsidRPr="0088328F">
        <w:t>Opened 6</w:t>
      </w:r>
      <w:r>
        <w:t>:34pm</w:t>
      </w:r>
      <w:r w:rsidRPr="0088328F">
        <w:t xml:space="preserve"> by S Eggins with the meeting declared valid with </w:t>
      </w:r>
      <w:r>
        <w:t xml:space="preserve">9 members present and an </w:t>
      </w:r>
      <w:r w:rsidRPr="0088328F">
        <w:t>additional 1</w:t>
      </w:r>
      <w:r>
        <w:t>9</w:t>
      </w:r>
      <w:r w:rsidRPr="0088328F">
        <w:t xml:space="preserve"> via proxy.</w:t>
      </w:r>
    </w:p>
    <w:p w14:paraId="494ABC11" w14:textId="77777777" w:rsidR="00123F09" w:rsidRPr="0088328F" w:rsidRDefault="00123F09" w:rsidP="0088328F"/>
    <w:p w14:paraId="1F74C12A" w14:textId="77777777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Apologies:</w:t>
      </w:r>
    </w:p>
    <w:p w14:paraId="6C195023" w14:textId="7F2A2C6E" w:rsidR="0088328F" w:rsidRDefault="0088328F" w:rsidP="0088328F">
      <w:r w:rsidRPr="0088328F">
        <w:t>- P Wright</w:t>
      </w:r>
      <w:r>
        <w:t xml:space="preserve">, </w:t>
      </w:r>
      <w:r w:rsidRPr="0088328F">
        <w:t>D S</w:t>
      </w:r>
      <w:r>
        <w:t xml:space="preserve">mith, T English, Z Hancock &amp; N Mulrine. </w:t>
      </w:r>
    </w:p>
    <w:p w14:paraId="237EF85E" w14:textId="69F183B2" w:rsidR="0088328F" w:rsidRDefault="0088328F" w:rsidP="0088328F">
      <w:r>
        <w:t>S Eggins proposed that M Agarwal take the minutes in the absence of N Murline. Second</w:t>
      </w:r>
      <w:r w:rsidR="00380032">
        <w:t>ed</w:t>
      </w:r>
      <w:r>
        <w:t xml:space="preserve"> by M Finch and carried. </w:t>
      </w:r>
    </w:p>
    <w:p w14:paraId="582C047A" w14:textId="77777777" w:rsidR="00123F09" w:rsidRPr="0088328F" w:rsidRDefault="00123F09" w:rsidP="0088328F"/>
    <w:p w14:paraId="2EF3161E" w14:textId="77777777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1. Acceptance of the 2024 Annual General Meeting minutes</w:t>
      </w:r>
    </w:p>
    <w:p w14:paraId="3EA45550" w14:textId="12BBB4A7" w:rsidR="0088328F" w:rsidRPr="0088328F" w:rsidRDefault="0088328F" w:rsidP="0088328F">
      <w:r>
        <w:t xml:space="preserve">S Eggins </w:t>
      </w:r>
      <w:r w:rsidRPr="0088328F">
        <w:t>moved that the minutes of the previous AGM on 2</w:t>
      </w:r>
      <w:r>
        <w:t>9</w:t>
      </w:r>
      <w:r w:rsidRPr="0088328F">
        <w:t xml:space="preserve"> June 202</w:t>
      </w:r>
      <w:r>
        <w:t>4</w:t>
      </w:r>
      <w:r w:rsidRPr="0088328F">
        <w:t xml:space="preserve"> be</w:t>
      </w:r>
    </w:p>
    <w:p w14:paraId="4169C4CA" w14:textId="6592F025" w:rsidR="0088328F" w:rsidRDefault="0088328F" w:rsidP="0088328F">
      <w:r w:rsidRPr="0088328F">
        <w:t xml:space="preserve">accepted. </w:t>
      </w:r>
      <w:r>
        <w:t>K Nicolson</w:t>
      </w:r>
      <w:r w:rsidRPr="0088328F">
        <w:t xml:space="preserve"> seconded and carried.</w:t>
      </w:r>
    </w:p>
    <w:p w14:paraId="56F61996" w14:textId="77777777" w:rsidR="00123F09" w:rsidRPr="0088328F" w:rsidRDefault="00123F09" w:rsidP="0088328F"/>
    <w:p w14:paraId="11AF5459" w14:textId="77777777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2. President's report - Delivered by S Eggins prior to meeting and included in the</w:t>
      </w:r>
    </w:p>
    <w:p w14:paraId="0E43A171" w14:textId="0BAFAD9B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202</w:t>
      </w:r>
      <w:r w:rsidRPr="00380032">
        <w:rPr>
          <w:b/>
          <w:bCs/>
        </w:rPr>
        <w:t xml:space="preserve">5 </w:t>
      </w:r>
      <w:r w:rsidRPr="0088328F">
        <w:rPr>
          <w:b/>
          <w:bCs/>
        </w:rPr>
        <w:t>annual report</w:t>
      </w:r>
      <w:r w:rsidRPr="00380032">
        <w:rPr>
          <w:b/>
          <w:bCs/>
        </w:rPr>
        <w:t>.</w:t>
      </w:r>
    </w:p>
    <w:p w14:paraId="53952DFD" w14:textId="77777777" w:rsidR="0088328F" w:rsidRPr="0088328F" w:rsidRDefault="0088328F" w:rsidP="0088328F">
      <w:r w:rsidRPr="0088328F">
        <w:t>S Eggins delivered his report (also published in the Annual Report for 2023/24).</w:t>
      </w:r>
    </w:p>
    <w:p w14:paraId="1D1216C2" w14:textId="18F4AD73" w:rsidR="0088328F" w:rsidRDefault="0088328F" w:rsidP="0088328F">
      <w:r w:rsidRPr="0088328F">
        <w:t xml:space="preserve">S Eggins moved the report be accepted. </w:t>
      </w:r>
      <w:r>
        <w:t>M Agarwal</w:t>
      </w:r>
      <w:r w:rsidRPr="0088328F">
        <w:t xml:space="preserve"> seconded. Carried.</w:t>
      </w:r>
    </w:p>
    <w:p w14:paraId="00FFFB9B" w14:textId="77777777" w:rsidR="00123F09" w:rsidRPr="0088328F" w:rsidRDefault="00123F09" w:rsidP="0088328F"/>
    <w:p w14:paraId="3108DA9B" w14:textId="77777777" w:rsidR="00123F09" w:rsidRPr="00380032" w:rsidRDefault="0088328F" w:rsidP="00123F09">
      <w:pPr>
        <w:rPr>
          <w:b/>
          <w:bCs/>
        </w:rPr>
      </w:pPr>
      <w:r w:rsidRPr="0088328F">
        <w:rPr>
          <w:b/>
          <w:bCs/>
        </w:rPr>
        <w:t xml:space="preserve">3. Juniors’ report </w:t>
      </w:r>
      <w:r w:rsidR="00123F09" w:rsidRPr="00380032">
        <w:rPr>
          <w:b/>
          <w:bCs/>
        </w:rPr>
        <w:t xml:space="preserve">- </w:t>
      </w:r>
      <w:r w:rsidR="00123F09" w:rsidRPr="0088328F">
        <w:rPr>
          <w:b/>
          <w:bCs/>
        </w:rPr>
        <w:t xml:space="preserve">M Finch delivered his report </w:t>
      </w:r>
      <w:r w:rsidR="00123F09" w:rsidRPr="00380032">
        <w:rPr>
          <w:b/>
          <w:bCs/>
        </w:rPr>
        <w:t xml:space="preserve">at the meeting. </w:t>
      </w:r>
    </w:p>
    <w:p w14:paraId="0383EC64" w14:textId="13863B0F" w:rsidR="00123F09" w:rsidRPr="0088328F" w:rsidRDefault="00123F09" w:rsidP="00123F09">
      <w:r>
        <w:t xml:space="preserve">M Finch moved that the Juniors’ report be accepted. </w:t>
      </w:r>
      <w:r>
        <w:t>M Agarwal</w:t>
      </w:r>
      <w:r w:rsidRPr="0088328F">
        <w:t xml:space="preserve"> seconded. Carried.</w:t>
      </w:r>
    </w:p>
    <w:p w14:paraId="4585C85F" w14:textId="3BB72A20" w:rsidR="0088328F" w:rsidRPr="0088328F" w:rsidRDefault="0088328F" w:rsidP="00123F09"/>
    <w:p w14:paraId="0B6BB9EF" w14:textId="6509044A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 xml:space="preserve">4. Treasurer’s report - Delivered by </w:t>
      </w:r>
      <w:r w:rsidR="00123F09" w:rsidRPr="00380032">
        <w:rPr>
          <w:b/>
          <w:bCs/>
        </w:rPr>
        <w:t xml:space="preserve">K Nicolson </w:t>
      </w:r>
      <w:r w:rsidRPr="0088328F">
        <w:rPr>
          <w:b/>
          <w:bCs/>
        </w:rPr>
        <w:t>prior to meeting and included in the</w:t>
      </w:r>
    </w:p>
    <w:p w14:paraId="3EC8AA3D" w14:textId="23B684B0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202</w:t>
      </w:r>
      <w:r w:rsidR="00123F09" w:rsidRPr="00380032">
        <w:rPr>
          <w:b/>
          <w:bCs/>
        </w:rPr>
        <w:t>5</w:t>
      </w:r>
      <w:r w:rsidRPr="0088328F">
        <w:rPr>
          <w:b/>
          <w:bCs/>
        </w:rPr>
        <w:t xml:space="preserve"> annual report</w:t>
      </w:r>
      <w:r w:rsidR="00123F09" w:rsidRPr="00380032">
        <w:rPr>
          <w:b/>
          <w:bCs/>
        </w:rPr>
        <w:t xml:space="preserve">. </w:t>
      </w:r>
    </w:p>
    <w:p w14:paraId="3337CAA4" w14:textId="5B98D253" w:rsidR="0088328F" w:rsidRDefault="00123F09" w:rsidP="0088328F">
      <w:r>
        <w:t xml:space="preserve">K Nicolson </w:t>
      </w:r>
      <w:r w:rsidR="0088328F" w:rsidRPr="0088328F">
        <w:t>delivered h</w:t>
      </w:r>
      <w:r>
        <w:t>er</w:t>
      </w:r>
      <w:r w:rsidR="0088328F" w:rsidRPr="0088328F">
        <w:t xml:space="preserve"> report (also published in the Annual Report for 202</w:t>
      </w:r>
      <w:r>
        <w:t>4</w:t>
      </w:r>
      <w:r w:rsidR="0088328F" w:rsidRPr="0088328F">
        <w:t>/2</w:t>
      </w:r>
      <w:r>
        <w:t>5</w:t>
      </w:r>
      <w:r w:rsidR="0088328F" w:rsidRPr="0088328F">
        <w:t>).</w:t>
      </w:r>
    </w:p>
    <w:p w14:paraId="38C2D208" w14:textId="7F1027DC" w:rsidR="00123F09" w:rsidRDefault="00123F09" w:rsidP="0088328F">
      <w:r>
        <w:t>a) the receiving of the statement of income and expenditure, assets and liabilities and of mortgages, charges and securities affecting the property of the association of the last financial year</w:t>
      </w:r>
      <w:r w:rsidR="00753AAA">
        <w:t>;</w:t>
      </w:r>
    </w:p>
    <w:p w14:paraId="0A2DBC6F" w14:textId="66D638E2" w:rsidR="00123F09" w:rsidRDefault="00123F09" w:rsidP="0088328F">
      <w:r>
        <w:lastRenderedPageBreak/>
        <w:t>b) the receiving of the auditor’s report on the financial affairs of the association for the last financial ye</w:t>
      </w:r>
      <w:r w:rsidR="00753AAA">
        <w:t>ar;</w:t>
      </w:r>
    </w:p>
    <w:p w14:paraId="1B73A9BB" w14:textId="66C9F1C1" w:rsidR="00123F09" w:rsidRDefault="00123F09" w:rsidP="0088328F">
      <w:r>
        <w:t>c)</w:t>
      </w:r>
      <w:r w:rsidR="00753AAA">
        <w:t xml:space="preserve"> the presenting of the audited statement to the meeting of adoption. </w:t>
      </w:r>
    </w:p>
    <w:p w14:paraId="1202B3EA" w14:textId="74324E32" w:rsidR="00753AAA" w:rsidRDefault="00753AAA" w:rsidP="0088328F">
      <w:r>
        <w:t>S Eggins moved that the Treasurer’s report be accepted. Second C Webb. Carried.</w:t>
      </w:r>
    </w:p>
    <w:p w14:paraId="0B4503B2" w14:textId="77777777" w:rsidR="00753AAA" w:rsidRPr="0088328F" w:rsidRDefault="00753AAA" w:rsidP="0088328F">
      <w:pPr>
        <w:rPr>
          <w:b/>
          <w:bCs/>
        </w:rPr>
      </w:pPr>
    </w:p>
    <w:p w14:paraId="4FF83BC2" w14:textId="1F2A04D6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5. Appointment of office bearers 202</w:t>
      </w:r>
      <w:r w:rsidR="00380032" w:rsidRPr="00380032">
        <w:rPr>
          <w:b/>
          <w:bCs/>
        </w:rPr>
        <w:t>5</w:t>
      </w:r>
      <w:r w:rsidRPr="0088328F">
        <w:rPr>
          <w:b/>
          <w:bCs/>
        </w:rPr>
        <w:t>/202</w:t>
      </w:r>
      <w:r w:rsidR="00380032" w:rsidRPr="00380032">
        <w:rPr>
          <w:b/>
          <w:bCs/>
        </w:rPr>
        <w:t>6</w:t>
      </w:r>
    </w:p>
    <w:p w14:paraId="01196E20" w14:textId="77777777" w:rsidR="0088328F" w:rsidRPr="0088328F" w:rsidRDefault="0088328F" w:rsidP="0088328F">
      <w:r w:rsidRPr="0088328F">
        <w:t>S Eggins declared all committee positions vacant.</w:t>
      </w:r>
    </w:p>
    <w:p w14:paraId="47A283A3" w14:textId="0A93041B" w:rsidR="0088328F" w:rsidRPr="0088328F" w:rsidRDefault="00753AAA" w:rsidP="0088328F">
      <w:r>
        <w:t xml:space="preserve">M Agarwal </w:t>
      </w:r>
      <w:r w:rsidR="0088328F" w:rsidRPr="0088328F">
        <w:t>assumed the role of chair as acting secretary.</w:t>
      </w:r>
    </w:p>
    <w:p w14:paraId="40A0DF08" w14:textId="77777777" w:rsidR="0088328F" w:rsidRPr="0088328F" w:rsidRDefault="0088328F" w:rsidP="0088328F">
      <w:r w:rsidRPr="0088328F">
        <w:t>a) Appointment of President</w:t>
      </w:r>
    </w:p>
    <w:p w14:paraId="7698FA8A" w14:textId="51A5EA07" w:rsidR="0088328F" w:rsidRPr="0088328F" w:rsidRDefault="00753AAA" w:rsidP="0088328F">
      <w:r>
        <w:t xml:space="preserve">M Agarwal </w:t>
      </w:r>
      <w:r w:rsidR="0088328F" w:rsidRPr="0088328F">
        <w:t xml:space="preserve">advised the meeting that there was only one nomination for the position </w:t>
      </w:r>
      <w:r w:rsidR="0088328F" w:rsidRPr="0088328F">
        <w:rPr>
          <w:rFonts w:ascii="Cambria Math" w:hAnsi="Cambria Math" w:cs="Cambria Math"/>
        </w:rPr>
        <w:t>‐</w:t>
      </w:r>
      <w:r w:rsidR="0088328F" w:rsidRPr="0088328F">
        <w:t xml:space="preserve"> S</w:t>
      </w:r>
    </w:p>
    <w:p w14:paraId="65D068A8" w14:textId="77777777" w:rsidR="0088328F" w:rsidRPr="0088328F" w:rsidRDefault="0088328F" w:rsidP="0088328F">
      <w:r w:rsidRPr="0088328F">
        <w:t>Eggins. S Eggins was appointed to the position. S Eggins assumed the chair as</w:t>
      </w:r>
    </w:p>
    <w:p w14:paraId="074BDDDC" w14:textId="77777777" w:rsidR="0088328F" w:rsidRPr="0088328F" w:rsidRDefault="0088328F" w:rsidP="0088328F">
      <w:r w:rsidRPr="0088328F">
        <w:t>president.</w:t>
      </w:r>
    </w:p>
    <w:p w14:paraId="048AF8D3" w14:textId="77777777" w:rsidR="0088328F" w:rsidRPr="0088328F" w:rsidRDefault="0088328F" w:rsidP="0088328F">
      <w:r w:rsidRPr="0088328F">
        <w:t>b) Appointment of Senior Vice President</w:t>
      </w:r>
    </w:p>
    <w:p w14:paraId="62785718" w14:textId="77777777" w:rsidR="0088328F" w:rsidRPr="0088328F" w:rsidRDefault="0088328F" w:rsidP="0088328F">
      <w:r w:rsidRPr="0088328F">
        <w:t>S Eggins advised the meeting that there was only one nomination for the position – B</w:t>
      </w:r>
    </w:p>
    <w:p w14:paraId="3DB22682" w14:textId="77777777" w:rsidR="0088328F" w:rsidRPr="0088328F" w:rsidRDefault="0088328F" w:rsidP="0088328F">
      <w:r w:rsidRPr="0088328F">
        <w:t>Crick. B Crick was appointed to the position.</w:t>
      </w:r>
    </w:p>
    <w:p w14:paraId="767C2D8D" w14:textId="77777777" w:rsidR="0088328F" w:rsidRPr="0088328F" w:rsidRDefault="0088328F" w:rsidP="0088328F">
      <w:r w:rsidRPr="0088328F">
        <w:t>c) Appointment of Junior Vice President</w:t>
      </w:r>
    </w:p>
    <w:p w14:paraId="14EC82BF" w14:textId="77777777" w:rsidR="0088328F" w:rsidRPr="0088328F" w:rsidRDefault="0088328F" w:rsidP="0088328F">
      <w:r w:rsidRPr="0088328F">
        <w:t>S Eggins advised the meeting that the Junior Vice President is nominated by the</w:t>
      </w:r>
    </w:p>
    <w:p w14:paraId="50608B10" w14:textId="77777777" w:rsidR="0088328F" w:rsidRPr="0088328F" w:rsidRDefault="0088328F" w:rsidP="0088328F">
      <w:r w:rsidRPr="0088328F">
        <w:t>Junior committee and so M Finch is automatically appointed as President of the</w:t>
      </w:r>
    </w:p>
    <w:p w14:paraId="22C3CF10" w14:textId="77777777" w:rsidR="0088328F" w:rsidRPr="0088328F" w:rsidRDefault="0088328F" w:rsidP="0088328F">
      <w:r w:rsidRPr="0088328F">
        <w:t>Juniors.</w:t>
      </w:r>
    </w:p>
    <w:p w14:paraId="4CEB6204" w14:textId="77777777" w:rsidR="0088328F" w:rsidRPr="0088328F" w:rsidRDefault="0088328F" w:rsidP="0088328F">
      <w:r w:rsidRPr="0088328F">
        <w:t>d) Appointment of Treasurer</w:t>
      </w:r>
    </w:p>
    <w:p w14:paraId="7D1C1F0C" w14:textId="77777777" w:rsidR="0088328F" w:rsidRPr="0088328F" w:rsidRDefault="0088328F" w:rsidP="0088328F">
      <w:r w:rsidRPr="0088328F">
        <w:t xml:space="preserve">S Eggins advised the meeting that there was only one nomination for the position </w:t>
      </w:r>
      <w:r w:rsidRPr="0088328F">
        <w:rPr>
          <w:rFonts w:ascii="Cambria Math" w:hAnsi="Cambria Math" w:cs="Cambria Math"/>
        </w:rPr>
        <w:t>‐</w:t>
      </w:r>
    </w:p>
    <w:p w14:paraId="3AE00945" w14:textId="77777777" w:rsidR="0088328F" w:rsidRPr="0088328F" w:rsidRDefault="0088328F" w:rsidP="0088328F">
      <w:r w:rsidRPr="0088328F">
        <w:t>Kimberley Nicolson. Kimberley Nicolson was appointed to the position.</w:t>
      </w:r>
    </w:p>
    <w:p w14:paraId="68099877" w14:textId="14F0C778" w:rsidR="0088328F" w:rsidRDefault="0088328F" w:rsidP="0088328F">
      <w:r w:rsidRPr="0088328F">
        <w:t>S Eggins noted that there were five further nominations for positions on the committee – N</w:t>
      </w:r>
      <w:r w:rsidR="00753AAA">
        <w:t xml:space="preserve"> </w:t>
      </w:r>
      <w:r w:rsidRPr="0088328F">
        <w:t>Mulrine, M Agarwal (appointed by Junior committee)</w:t>
      </w:r>
      <w:r w:rsidR="00753AAA">
        <w:t xml:space="preserve">, D Smith, </w:t>
      </w:r>
      <w:r w:rsidR="00EB69F3">
        <w:t xml:space="preserve">C Webb, T English, N Still, C Hall. One </w:t>
      </w:r>
      <w:r w:rsidRPr="0088328F">
        <w:t xml:space="preserve">short of max number we can have. All nominees were appointed to the </w:t>
      </w:r>
      <w:r w:rsidR="00EB69F3">
        <w:t>c</w:t>
      </w:r>
      <w:r w:rsidRPr="0088328F">
        <w:t>ommittee.</w:t>
      </w:r>
    </w:p>
    <w:p w14:paraId="31FDC101" w14:textId="77777777" w:rsidR="00EB69F3" w:rsidRPr="0088328F" w:rsidRDefault="00EB69F3" w:rsidP="0088328F">
      <w:pPr>
        <w:rPr>
          <w:b/>
          <w:bCs/>
        </w:rPr>
      </w:pPr>
    </w:p>
    <w:p w14:paraId="532B008B" w14:textId="77777777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6. Appointment of auditor</w:t>
      </w:r>
    </w:p>
    <w:p w14:paraId="33C0C33E" w14:textId="77777777" w:rsidR="0088328F" w:rsidRPr="0088328F" w:rsidRDefault="0088328F" w:rsidP="0088328F">
      <w:r w:rsidRPr="0088328F">
        <w:t xml:space="preserve">As per the treasurer's report, it was proposed that </w:t>
      </w:r>
      <w:proofErr w:type="spellStart"/>
      <w:r w:rsidRPr="0088328F">
        <w:t>Dickfos</w:t>
      </w:r>
      <w:proofErr w:type="spellEnd"/>
      <w:r w:rsidRPr="0088328F">
        <w:t xml:space="preserve"> Dunn Adam should be</w:t>
      </w:r>
    </w:p>
    <w:p w14:paraId="050EE6D6" w14:textId="77777777" w:rsidR="0088328F" w:rsidRDefault="0088328F" w:rsidP="0088328F">
      <w:r w:rsidRPr="0088328F">
        <w:lastRenderedPageBreak/>
        <w:t>reappointed as the club’s auditors. Seconded by C Hall and carried.</w:t>
      </w:r>
    </w:p>
    <w:p w14:paraId="6FEF4EF2" w14:textId="77777777" w:rsidR="00EB69F3" w:rsidRPr="0088328F" w:rsidRDefault="00EB69F3" w:rsidP="0088328F"/>
    <w:p w14:paraId="27BA53E5" w14:textId="77777777" w:rsidR="0088328F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>7. Appointment of Patron</w:t>
      </w:r>
    </w:p>
    <w:p w14:paraId="25D1F4DC" w14:textId="35B6FDA7" w:rsidR="0088328F" w:rsidRDefault="0088328F" w:rsidP="0088328F">
      <w:r w:rsidRPr="0088328F">
        <w:t>S Eggins moved that our current patron Steve Minikin be appointed patron again. Seconded</w:t>
      </w:r>
      <w:r w:rsidR="00EB69F3">
        <w:t xml:space="preserve"> </w:t>
      </w:r>
      <w:r w:rsidRPr="0088328F">
        <w:t xml:space="preserve">by </w:t>
      </w:r>
      <w:r w:rsidR="00EB69F3">
        <w:t>M Agarwal.</w:t>
      </w:r>
      <w:r w:rsidRPr="0088328F">
        <w:t xml:space="preserve"> Carried.</w:t>
      </w:r>
    </w:p>
    <w:p w14:paraId="67A78C19" w14:textId="77777777" w:rsidR="00EB69F3" w:rsidRPr="0088328F" w:rsidRDefault="00EB69F3" w:rsidP="0088328F"/>
    <w:p w14:paraId="3C8C39CD" w14:textId="2A084D73" w:rsidR="00EB69F3" w:rsidRPr="0088328F" w:rsidRDefault="0088328F" w:rsidP="0088328F">
      <w:pPr>
        <w:rPr>
          <w:b/>
          <w:bCs/>
        </w:rPr>
      </w:pPr>
      <w:r w:rsidRPr="0088328F">
        <w:rPr>
          <w:b/>
          <w:bCs/>
        </w:rPr>
        <w:t xml:space="preserve">8. </w:t>
      </w:r>
      <w:r w:rsidR="00EB69F3" w:rsidRPr="00380032">
        <w:rPr>
          <w:b/>
          <w:bCs/>
        </w:rPr>
        <w:t>Life Membership Nomination</w:t>
      </w:r>
    </w:p>
    <w:p w14:paraId="387E4BE6" w14:textId="60328DB2" w:rsidR="00EB69F3" w:rsidRDefault="00EB69F3" w:rsidP="0088328F">
      <w:r>
        <w:t>(a) A Herbert</w:t>
      </w:r>
    </w:p>
    <w:p w14:paraId="4DA07A02" w14:textId="79CFAD71" w:rsidR="0088328F" w:rsidRPr="0088328F" w:rsidRDefault="0088328F" w:rsidP="0088328F">
      <w:r w:rsidRPr="0088328F">
        <w:t xml:space="preserve">S Eggins read out the life membership nomination and declares that he thinks </w:t>
      </w:r>
      <w:r w:rsidR="00EB69F3">
        <w:t>A Herbert</w:t>
      </w:r>
      <w:r w:rsidRPr="0088328F">
        <w:t xml:space="preserve"> is a very</w:t>
      </w:r>
      <w:r w:rsidR="00EB69F3">
        <w:t xml:space="preserve"> </w:t>
      </w:r>
      <w:r w:rsidRPr="0088328F">
        <w:t>worthy recipient and that he can only endorse his nomination.</w:t>
      </w:r>
    </w:p>
    <w:p w14:paraId="56E67997" w14:textId="4B5EC985" w:rsidR="0088328F" w:rsidRPr="0088328F" w:rsidRDefault="0088328F" w:rsidP="0088328F">
      <w:r w:rsidRPr="0088328F">
        <w:t>S Eggins moves that the nomination be accepted. Seconded</w:t>
      </w:r>
      <w:r w:rsidR="00EB69F3">
        <w:t xml:space="preserve"> B Crick</w:t>
      </w:r>
      <w:r w:rsidRPr="0088328F">
        <w:t>. Members endorsed</w:t>
      </w:r>
      <w:r w:rsidR="00EB69F3">
        <w:t xml:space="preserve"> </w:t>
      </w:r>
      <w:r w:rsidRPr="0088328F">
        <w:t>the nomination.</w:t>
      </w:r>
    </w:p>
    <w:p w14:paraId="62D38A11" w14:textId="0E65DA0C" w:rsidR="0088328F" w:rsidRDefault="00EB69F3" w:rsidP="0088328F">
      <w:r>
        <w:t>A Herbert</w:t>
      </w:r>
      <w:r w:rsidR="0088328F" w:rsidRPr="0088328F">
        <w:t xml:space="preserve"> says thanks</w:t>
      </w:r>
      <w:r>
        <w:t>.</w:t>
      </w:r>
    </w:p>
    <w:p w14:paraId="3C604E7A" w14:textId="26D927CC" w:rsidR="00EB69F3" w:rsidRDefault="00EB69F3" w:rsidP="0088328F">
      <w:r>
        <w:t>(b) M Finch</w:t>
      </w:r>
    </w:p>
    <w:p w14:paraId="724A1AE9" w14:textId="7BC4FA16" w:rsidR="00EB69F3" w:rsidRPr="0088328F" w:rsidRDefault="00EB69F3" w:rsidP="00EB69F3">
      <w:r>
        <w:t xml:space="preserve">M Agarwal </w:t>
      </w:r>
      <w:r w:rsidRPr="0088328F">
        <w:t xml:space="preserve">read out the life membership nomination and declares that he thinks </w:t>
      </w:r>
      <w:r>
        <w:t xml:space="preserve">M Finch </w:t>
      </w:r>
      <w:r w:rsidRPr="0088328F">
        <w:t>is a very</w:t>
      </w:r>
      <w:r>
        <w:t xml:space="preserve"> </w:t>
      </w:r>
      <w:r w:rsidRPr="0088328F">
        <w:t>worthy recipient and that he can only endorse his nomination.</w:t>
      </w:r>
    </w:p>
    <w:p w14:paraId="1FF73F07" w14:textId="66055929" w:rsidR="00EB69F3" w:rsidRDefault="00EB69F3" w:rsidP="00EB69F3">
      <w:r w:rsidRPr="0088328F">
        <w:t>S Eggins moves that the nomination be accepted. Seconded</w:t>
      </w:r>
      <w:r>
        <w:t xml:space="preserve"> </w:t>
      </w:r>
      <w:r>
        <w:t>M Agarwal</w:t>
      </w:r>
      <w:r w:rsidRPr="0088328F">
        <w:t>. Members endorsed</w:t>
      </w:r>
      <w:r>
        <w:t xml:space="preserve"> </w:t>
      </w:r>
      <w:r w:rsidRPr="0088328F">
        <w:t>the nomination.</w:t>
      </w:r>
    </w:p>
    <w:p w14:paraId="3C59A388" w14:textId="596E2090" w:rsidR="00EB69F3" w:rsidRDefault="00380032" w:rsidP="00EB69F3">
      <w:r>
        <w:t>M Finch says thanks.</w:t>
      </w:r>
    </w:p>
    <w:p w14:paraId="0E366FDD" w14:textId="77777777" w:rsidR="00380032" w:rsidRDefault="00380032" w:rsidP="00EB69F3"/>
    <w:p w14:paraId="0F8644E0" w14:textId="09E49A67" w:rsidR="00EB69F3" w:rsidRPr="00380032" w:rsidRDefault="00EB69F3" w:rsidP="00EB69F3">
      <w:pPr>
        <w:rPr>
          <w:b/>
          <w:bCs/>
        </w:rPr>
      </w:pPr>
      <w:r w:rsidRPr="00380032">
        <w:rPr>
          <w:b/>
          <w:bCs/>
        </w:rPr>
        <w:t xml:space="preserve">9. A motion for special resolution pursuant to section 35 of the </w:t>
      </w:r>
      <w:r w:rsidRPr="00380032">
        <w:rPr>
          <w:b/>
          <w:bCs/>
          <w:i/>
          <w:iCs/>
        </w:rPr>
        <w:t xml:space="preserve">Associations Incorporation Act 1981 </w:t>
      </w:r>
      <w:r w:rsidRPr="00380032">
        <w:rPr>
          <w:b/>
          <w:bCs/>
        </w:rPr>
        <w:t xml:space="preserve">(Qld) to change the legal name of the club to Carina Cricket Club Inc. </w:t>
      </w:r>
      <w:r w:rsidR="00380032" w:rsidRPr="00380032">
        <w:rPr>
          <w:b/>
          <w:bCs/>
        </w:rPr>
        <w:t xml:space="preserve">(or if that name is unavailable, in the alternative, Carina Cricket Inc. or Carina CC Inc. in that order or preference). </w:t>
      </w:r>
    </w:p>
    <w:p w14:paraId="12771D4C" w14:textId="4ABAE616" w:rsidR="00380032" w:rsidRPr="0088328F" w:rsidRDefault="00380032" w:rsidP="00EB69F3">
      <w:r>
        <w:t xml:space="preserve">S Eggins proposed the motion. Seconded M Finch. Carried. </w:t>
      </w:r>
    </w:p>
    <w:p w14:paraId="522D331C" w14:textId="7DBD3779" w:rsidR="00EB69F3" w:rsidRPr="0088328F" w:rsidRDefault="00EB69F3" w:rsidP="0088328F"/>
    <w:p w14:paraId="6864A3D0" w14:textId="22C7D889" w:rsidR="0088328F" w:rsidRPr="0088328F" w:rsidRDefault="00380032" w:rsidP="0088328F">
      <w:pPr>
        <w:rPr>
          <w:b/>
          <w:bCs/>
        </w:rPr>
      </w:pPr>
      <w:r w:rsidRPr="00380032">
        <w:rPr>
          <w:b/>
          <w:bCs/>
        </w:rPr>
        <w:t>10</w:t>
      </w:r>
      <w:r w:rsidR="0088328F" w:rsidRPr="0088328F">
        <w:rPr>
          <w:b/>
          <w:bCs/>
        </w:rPr>
        <w:t>. General business</w:t>
      </w:r>
    </w:p>
    <w:p w14:paraId="7D4B3EE7" w14:textId="71B7F1A0" w:rsidR="0088328F" w:rsidRPr="0088328F" w:rsidRDefault="0088328F" w:rsidP="00380032">
      <w:r w:rsidRPr="0088328F">
        <w:t xml:space="preserve">- </w:t>
      </w:r>
      <w:r w:rsidR="00380032">
        <w:t>Nil</w:t>
      </w:r>
    </w:p>
    <w:p w14:paraId="4AB913DC" w14:textId="577071B6" w:rsidR="0088328F" w:rsidRPr="0088328F" w:rsidRDefault="0088328F" w:rsidP="0088328F">
      <w:r w:rsidRPr="0088328F">
        <w:t xml:space="preserve">S Eggins thanked everyone in attendance and closed the meeting at </w:t>
      </w:r>
      <w:r w:rsidR="00380032">
        <w:t>7:07pm.</w:t>
      </w:r>
    </w:p>
    <w:p w14:paraId="497F5C1C" w14:textId="77777777" w:rsidR="0088328F" w:rsidRDefault="0088328F"/>
    <w:sectPr w:rsidR="0088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8F"/>
    <w:rsid w:val="00123F09"/>
    <w:rsid w:val="00380032"/>
    <w:rsid w:val="003D6292"/>
    <w:rsid w:val="00753AAA"/>
    <w:rsid w:val="0088328F"/>
    <w:rsid w:val="00E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26D0"/>
  <w15:chartTrackingRefBased/>
  <w15:docId w15:val="{D25346C1-67B8-4EC5-B6F5-D95606A2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419</Words>
  <Characters>3721</Characters>
  <Application>Microsoft Office Word</Application>
  <DocSecurity>0</DocSecurity>
  <Lines>1860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Akheel Aftaab Khan</dc:creator>
  <cp:keywords/>
  <dc:description/>
  <cp:lastModifiedBy>Akheel Aftaab Khan</cp:lastModifiedBy>
  <cp:revision>1</cp:revision>
  <dcterms:created xsi:type="dcterms:W3CDTF">2025-06-14T11:25:00Z</dcterms:created>
  <dcterms:modified xsi:type="dcterms:W3CDTF">2025-06-14T12:17:00Z</dcterms:modified>
</cp:coreProperties>
</file>